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0"/>
          <w:lang w:eastAsia="zh-CN"/>
        </w:rPr>
      </w:pPr>
      <w:r>
        <w:rPr>
          <w:rFonts w:hint="eastAsia" w:ascii="宋体" w:hAnsi="宋体" w:eastAsia="宋体"/>
          <w:b/>
          <w:sz w:val="30"/>
          <w:lang w:eastAsia="zh-CN"/>
        </w:rPr>
        <w:t>为庆祝宝鸡文理学院建校60周年</w:t>
      </w: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0"/>
          <w:lang w:eastAsia="zh-CN"/>
        </w:rPr>
      </w:pPr>
      <w:r>
        <w:rPr>
          <w:rFonts w:hint="eastAsia" w:ascii="宋体" w:hAnsi="宋体" w:eastAsia="宋体"/>
          <w:b/>
          <w:sz w:val="30"/>
          <w:lang w:eastAsia="zh-CN"/>
        </w:rPr>
        <w:t>关于我校与韩国东亚大学联合举办第三届韩国语演讲比赛的通知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</w:p>
    <w:p>
      <w:pPr>
        <w:pStyle w:val="4"/>
        <w:spacing w:line="240" w:lineRule="auto"/>
        <w:ind w:firstLine="520" w:firstLineChars="200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迎接我校建校60周年，决定举办由我校友好院校韩国东亚大学赞助的</w:t>
      </w:r>
      <w:r>
        <w:rPr>
          <w:rFonts w:hint="eastAsia" w:ascii="宋体" w:hAnsi="宋体" w:eastAsia="宋体"/>
          <w:b w:val="0"/>
          <w:bCs/>
          <w:sz w:val="26"/>
          <w:lang w:eastAsia="zh-CN"/>
        </w:rPr>
        <w:t>第3届韩语演讲比赛</w:t>
      </w:r>
      <w:r>
        <w:rPr>
          <w:rFonts w:hint="eastAsia" w:ascii="宋体" w:hAnsi="宋体" w:eastAsia="宋体"/>
          <w:sz w:val="26"/>
          <w:lang w:eastAsia="zh-CN"/>
        </w:rPr>
        <w:t>，希望广大学生积极参与。现将有关事项通知如下：</w:t>
      </w:r>
    </w:p>
    <w:p>
      <w:pPr>
        <w:pStyle w:val="4"/>
        <w:spacing w:line="240" w:lineRule="auto"/>
        <w:ind w:firstLine="130" w:firstLineChars="50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1. 比赛时间：2018. 10. 26(周五) 16:30 ~ 18:00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2. 比赛地点：博文楼报告厅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3. 参赛对象：本校全体在校学生</w:t>
      </w:r>
    </w:p>
    <w:p>
      <w:pPr>
        <w:pStyle w:val="4"/>
        <w:spacing w:line="240" w:lineRule="auto"/>
        <w:ind w:left="1300" w:hanging="1300" w:hangingChars="500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4. 主题：以父母（孝文化）、朋友（友情）、我的未来（梦想/希望）、家乡、自然（保护自然）等为主题</w:t>
      </w:r>
    </w:p>
    <w:p>
      <w:pPr>
        <w:pStyle w:val="4"/>
        <w:spacing w:line="240" w:lineRule="auto"/>
        <w:ind w:firstLine="130" w:firstLineChars="50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5. 演讲时间：每人3分钟左右  </w:t>
      </w:r>
      <w:bookmarkStart w:id="0" w:name="_GoBack"/>
      <w:bookmarkEnd w:id="0"/>
    </w:p>
    <w:p>
      <w:pPr>
        <w:pStyle w:val="4"/>
        <w:spacing w:line="240" w:lineRule="auto"/>
        <w:ind w:left="520" w:hanging="520" w:hangingChars="200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6. 报名方法及地点：本人携带3分钟左右的演讲稿（韩文或中文）和申请书各一份，到国际合作与交流处办公室（博文楼1503）报名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7. 奖项设置</w:t>
      </w:r>
    </w:p>
    <w:p>
      <w:pPr>
        <w:pStyle w:val="4"/>
        <w:spacing w:line="240" w:lineRule="auto"/>
        <w:ind w:firstLine="510"/>
        <w:rPr>
          <w:rFonts w:hint="eastAsia" w:ascii="宋体" w:hAnsi="宋体" w:eastAsia="宋体"/>
          <w:b w:val="0"/>
          <w:bCs/>
          <w:sz w:val="26"/>
          <w:lang w:eastAsia="zh-CN"/>
        </w:rPr>
      </w:pPr>
      <w:r>
        <w:rPr>
          <w:rFonts w:hint="eastAsia" w:ascii="宋体" w:hAnsi="宋体" w:eastAsia="宋体"/>
          <w:b w:val="0"/>
          <w:bCs/>
          <w:sz w:val="26"/>
          <w:lang w:eastAsia="zh-CN"/>
        </w:rPr>
        <w:t>- 1等奖：东亚大学交换生名额及奖学金30万韩元</w:t>
      </w:r>
    </w:p>
    <w:p>
      <w:pPr>
        <w:pStyle w:val="4"/>
        <w:spacing w:line="240" w:lineRule="auto"/>
        <w:ind w:firstLine="510"/>
        <w:rPr>
          <w:rFonts w:hint="eastAsia" w:ascii="宋体" w:hAnsi="宋体" w:eastAsia="宋体"/>
          <w:b w:val="0"/>
          <w:bCs/>
          <w:sz w:val="26"/>
          <w:lang w:eastAsia="zh-CN"/>
        </w:rPr>
      </w:pPr>
      <w:r>
        <w:rPr>
          <w:rFonts w:hint="eastAsia" w:ascii="宋体" w:hAnsi="宋体" w:eastAsia="宋体"/>
          <w:b w:val="0"/>
          <w:bCs/>
          <w:sz w:val="26"/>
          <w:lang w:eastAsia="zh-CN"/>
        </w:rPr>
        <w:t>- 2等奖：东亚大学交换生名额及奖学金20万韩元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u w:val="single" w:color="000000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   </w:t>
      </w:r>
      <w:r>
        <w:rPr>
          <w:rFonts w:hint="eastAsia" w:ascii="宋体" w:hAnsi="宋体" w:eastAsia="宋体"/>
          <w:sz w:val="26"/>
          <w:u w:val="none" w:color="auto"/>
          <w:lang w:eastAsia="zh-CN"/>
        </w:rPr>
        <w:t xml:space="preserve">- 3等奖：由本校提供的特别奖励 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u w:val="single" w:color="000000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   </w:t>
      </w:r>
      <w:r>
        <w:rPr>
          <w:rFonts w:hint="eastAsia" w:ascii="宋体" w:hAnsi="宋体" w:eastAsia="宋体"/>
          <w:sz w:val="26"/>
          <w:u w:val="none" w:color="auto"/>
          <w:lang w:eastAsia="zh-CN"/>
        </w:rPr>
        <w:t>- 4等奖 ~ 10等奖：</w:t>
      </w:r>
      <w:r>
        <w:rPr>
          <w:rFonts w:hint="eastAsia" w:ascii="宋体" w:hAnsi="宋体" w:eastAsia="宋体"/>
          <w:sz w:val="26"/>
          <w:u w:val="none" w:color="auto"/>
          <w:lang w:eastAsia="zh-CN"/>
        </w:rPr>
        <w:t>由本校提供的特别奖励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</w:rPr>
      </w:pPr>
      <w:r>
        <w:rPr>
          <w:rFonts w:hint="eastAsia" w:ascii="宋体" w:hAnsi="宋体" w:eastAsia="宋体"/>
          <w:sz w:val="26"/>
          <w:lang w:eastAsia="zh-CN"/>
        </w:rPr>
        <w:t xml:space="preserve"> </w:t>
      </w:r>
      <w:r>
        <w:rPr>
          <w:rFonts w:hint="eastAsia" w:ascii="宋体" w:hAnsi="宋体" w:eastAsia="宋体"/>
          <w:sz w:val="26"/>
        </w:rPr>
        <w:t xml:space="preserve">8. </w:t>
      </w:r>
      <w:r>
        <w:rPr>
          <w:rFonts w:hint="eastAsia" w:ascii="宋体" w:hAnsi="宋体" w:eastAsia="宋体"/>
          <w:sz w:val="26"/>
          <w:lang w:eastAsia="zh-CN"/>
        </w:rPr>
        <w:t>比赛安排</w:t>
      </w:r>
    </w:p>
    <w:p>
      <w:pPr>
        <w:pStyle w:val="4"/>
        <w:spacing w:line="240" w:lineRule="auto"/>
        <w:rPr>
          <w:rFonts w:hint="eastAsia" w:ascii="宋体" w:hAnsi="宋体" w:eastAsia="宋体"/>
          <w:color w:val="auto"/>
          <w:sz w:val="24"/>
        </w:rPr>
      </w:pPr>
    </w:p>
    <w:tbl>
      <w:tblPr>
        <w:tblStyle w:val="3"/>
        <w:tblW w:w="9656" w:type="dxa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61"/>
        <w:gridCol w:w="2358"/>
        <w:gridCol w:w="2074"/>
        <w:gridCol w:w="3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36" w:hRule="atLeast"/>
        </w:trPr>
        <w:tc>
          <w:tcPr>
            <w:tcW w:w="1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日期</w:t>
            </w:r>
          </w:p>
        </w:tc>
        <w:tc>
          <w:tcPr>
            <w:tcW w:w="2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内容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地点</w:t>
            </w:r>
          </w:p>
        </w:tc>
        <w:tc>
          <w:tcPr>
            <w:tcW w:w="3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07" w:hRule="atLeast"/>
        </w:trPr>
        <w:tc>
          <w:tcPr>
            <w:tcW w:w="1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2018.9.17.(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周一</w:t>
            </w:r>
            <w:r>
              <w:rPr>
                <w:rFonts w:hint="eastAsia" w:ascii="宋体" w:hAnsi="宋体" w:eastAsia="宋体"/>
                <w:sz w:val="24"/>
              </w:rPr>
              <w:t>) ~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9.28(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周五</w:t>
            </w:r>
            <w:r>
              <w:rPr>
                <w:rFonts w:hint="eastAsia" w:ascii="宋体" w:hAnsi="宋体" w:eastAsia="宋体"/>
                <w:sz w:val="24"/>
              </w:rPr>
              <w:t xml:space="preserve">) 17:00 </w:t>
            </w:r>
          </w:p>
        </w:tc>
        <w:tc>
          <w:tcPr>
            <w:tcW w:w="2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报名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国际合作与交流处办公室</w:t>
            </w:r>
          </w:p>
        </w:tc>
        <w:tc>
          <w:tcPr>
            <w:tcW w:w="3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博文楼</w:t>
            </w:r>
            <w:r>
              <w:rPr>
                <w:rFonts w:hint="eastAsia" w:ascii="宋体" w:hAnsi="宋体" w:eastAsia="宋体"/>
                <w:sz w:val="24"/>
              </w:rPr>
              <w:t xml:space="preserve"> 1503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726" w:hRule="atLeast"/>
        </w:trPr>
        <w:tc>
          <w:tcPr>
            <w:tcW w:w="1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9.28(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周五</w:t>
            </w:r>
            <w:r>
              <w:rPr>
                <w:rFonts w:hint="eastAsia" w:ascii="宋体" w:hAnsi="宋体" w:eastAsia="宋体"/>
                <w:sz w:val="24"/>
              </w:rPr>
              <w:t xml:space="preserve">) 19:00  </w:t>
            </w:r>
          </w:p>
        </w:tc>
        <w:tc>
          <w:tcPr>
            <w:tcW w:w="2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参赛说明会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博文楼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 xml:space="preserve">楼 </w:t>
            </w:r>
            <w:r>
              <w:rPr>
                <w:rFonts w:hint="eastAsia" w:ascii="宋体" w:hAnsi="宋体" w:eastAsia="宋体"/>
                <w:sz w:val="24"/>
              </w:rPr>
              <w:t>1508</w:t>
            </w:r>
          </w:p>
        </w:tc>
        <w:tc>
          <w:tcPr>
            <w:tcW w:w="3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全体报名者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53" w:hRule="atLeast"/>
        </w:trPr>
        <w:tc>
          <w:tcPr>
            <w:tcW w:w="1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10.11(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周四</w:t>
            </w:r>
            <w:r>
              <w:rPr>
                <w:rFonts w:hint="eastAsia" w:ascii="宋体" w:hAnsi="宋体" w:eastAsia="宋体"/>
                <w:sz w:val="24"/>
              </w:rPr>
              <w:t xml:space="preserve">) 19:00 </w:t>
            </w:r>
          </w:p>
        </w:tc>
        <w:tc>
          <w:tcPr>
            <w:tcW w:w="2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预赛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图书馆1楼礼堂</w:t>
            </w:r>
          </w:p>
        </w:tc>
        <w:tc>
          <w:tcPr>
            <w:tcW w:w="3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选拔10名选手参加决赛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53" w:hRule="atLeast"/>
        </w:trPr>
        <w:tc>
          <w:tcPr>
            <w:tcW w:w="1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10.2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周五</w:t>
            </w:r>
            <w:r>
              <w:rPr>
                <w:rFonts w:hint="eastAsia" w:ascii="宋体" w:hAnsi="宋体" w:eastAsia="宋体"/>
                <w:sz w:val="24"/>
              </w:rPr>
              <w:t>) 17:00</w:t>
            </w:r>
          </w:p>
        </w:tc>
        <w:tc>
          <w:tcPr>
            <w:tcW w:w="2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决赛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博文楼报告厅</w:t>
            </w:r>
          </w:p>
        </w:tc>
        <w:tc>
          <w:tcPr>
            <w:tcW w:w="3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9. 活动主办单位：国际合作与交流处</w:t>
      </w: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  <w:r>
        <w:rPr>
          <w:rFonts w:hint="eastAsia" w:ascii="宋体" w:hAnsi="宋体" w:eastAsia="宋体"/>
          <w:b/>
          <w:sz w:val="32"/>
          <w:lang w:eastAsia="zh-CN"/>
        </w:rPr>
        <w:t>第三届韩语演讲比赛申请书</w:t>
      </w:r>
    </w:p>
    <w:p>
      <w:pPr>
        <w:pStyle w:val="4"/>
        <w:spacing w:line="240" w:lineRule="auto"/>
        <w:jc w:val="center"/>
        <w:rPr>
          <w:rFonts w:hint="eastAsia" w:ascii="宋体" w:hAnsi="宋体" w:eastAsia="宋体"/>
          <w:b/>
          <w:sz w:val="32"/>
          <w:lang w:eastAsia="zh-CN"/>
        </w:rPr>
      </w:pPr>
    </w:p>
    <w:tbl>
      <w:tblPr>
        <w:tblStyle w:val="3"/>
        <w:tblW w:w="9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39"/>
        <w:gridCol w:w="1150"/>
        <w:gridCol w:w="1151"/>
        <w:gridCol w:w="952"/>
        <w:gridCol w:w="953"/>
        <w:gridCol w:w="1395"/>
        <w:gridCol w:w="25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80" w:hRule="atLeast"/>
        </w:trPr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bottom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姓    名</w:t>
            </w:r>
          </w:p>
        </w:tc>
        <w:tc>
          <w:tcPr>
            <w:tcW w:w="23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性 别</w:t>
            </w:r>
          </w:p>
        </w:tc>
        <w:tc>
          <w:tcPr>
            <w:tcW w:w="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年    级</w:t>
            </w:r>
          </w:p>
        </w:tc>
        <w:tc>
          <w:tcPr>
            <w:tcW w:w="2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929" w:hRule="atLeast"/>
        </w:trPr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所属学院及专业</w:t>
            </w:r>
          </w:p>
        </w:tc>
        <w:tc>
          <w:tcPr>
            <w:tcW w:w="4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学    号</w:t>
            </w:r>
          </w:p>
        </w:tc>
        <w:tc>
          <w:tcPr>
            <w:tcW w:w="2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634" w:hRule="atLeast"/>
        </w:trPr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联系方式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e-mail</w:t>
            </w:r>
          </w:p>
        </w:tc>
        <w:tc>
          <w:tcPr>
            <w:tcW w:w="30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电话号码</w:t>
            </w:r>
          </w:p>
        </w:tc>
        <w:tc>
          <w:tcPr>
            <w:tcW w:w="2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3" w:hRule="atLeast"/>
        </w:trPr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演讲主题</w:t>
            </w: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024" w:hRule="atLeast"/>
        </w:trPr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参加目的</w:t>
            </w: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3" w:hRule="atLeast"/>
        </w:trPr>
        <w:tc>
          <w:tcPr>
            <w:tcW w:w="133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其他</w:t>
            </w: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 w:eastAsia="宋体"/>
                <w:sz w:val="26"/>
                <w:lang w:eastAsia="zh-CN"/>
              </w:rPr>
              <w:t>1.是否选修过韩语课程 : 已修(   ), 正在修(    ), 未选(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3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0"/>
                <w:lang w:eastAsia="zh-CN"/>
              </w:rPr>
            </w:pP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 w:eastAsia="宋体"/>
                <w:sz w:val="26"/>
                <w:lang w:eastAsia="zh-CN"/>
              </w:rPr>
              <w:t xml:space="preserve">2.是否参加过第1、2届韩语演讲比赛 : 参加(    ), 未参加(    )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3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0"/>
                <w:lang w:eastAsia="zh-CN"/>
              </w:rPr>
            </w:pP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 w:eastAsia="宋体"/>
                <w:sz w:val="26"/>
                <w:lang w:eastAsia="zh-CN"/>
              </w:rPr>
              <w:t>3. 曾否赴韩国交换学习 : 交换学习(    ), 未交换学习(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43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0"/>
                <w:lang w:eastAsia="zh-CN"/>
              </w:rPr>
            </w:pPr>
          </w:p>
        </w:tc>
        <w:tc>
          <w:tcPr>
            <w:tcW w:w="818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 xml:space="preserve">4. </w:t>
            </w:r>
          </w:p>
        </w:tc>
      </w:tr>
    </w:tbl>
    <w:p>
      <w:pPr>
        <w:pStyle w:val="4"/>
        <w:spacing w:line="240" w:lineRule="auto"/>
        <w:rPr>
          <w:rFonts w:hint="eastAsia" w:ascii="宋体" w:hAnsi="宋体" w:eastAsia="宋体"/>
          <w:sz w:val="26"/>
        </w:rPr>
      </w:pP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</w:rPr>
        <w:t xml:space="preserve">    </w:t>
      </w:r>
    </w:p>
    <w:p>
      <w:pPr>
        <w:pStyle w:val="4"/>
        <w:spacing w:line="240" w:lineRule="auto"/>
        <w:jc w:val="center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 xml:space="preserve">  本人申请参加第3届韩语演讲比赛。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2018. 9.  .</w:t>
      </w:r>
    </w:p>
    <w:p>
      <w:pPr>
        <w:pStyle w:val="4"/>
        <w:spacing w:line="240" w:lineRule="auto"/>
        <w:jc w:val="center"/>
        <w:rPr>
          <w:rFonts w:hint="eastAsia" w:ascii="宋体" w:hAnsi="宋体" w:eastAsia="宋体"/>
          <w:sz w:val="26"/>
          <w:lang w:eastAsia="zh-CN"/>
        </w:rPr>
      </w:pPr>
    </w:p>
    <w:p>
      <w:pPr>
        <w:pStyle w:val="4"/>
        <w:spacing w:line="240" w:lineRule="auto"/>
        <w:jc w:val="center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申请人 :               (签名)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sz w:val="26"/>
          <w:lang w:eastAsia="zh-CN"/>
        </w:rPr>
        <w:t>附件：演讲稿1份</w:t>
      </w:r>
    </w:p>
    <w:p>
      <w:pPr>
        <w:pStyle w:val="4"/>
        <w:spacing w:line="240" w:lineRule="auto"/>
        <w:rPr>
          <w:rFonts w:hint="eastAsia" w:ascii="宋体" w:hAnsi="宋体" w:eastAsia="宋体"/>
          <w:sz w:val="26"/>
          <w:lang w:eastAsia="zh-CN"/>
        </w:rPr>
      </w:pPr>
    </w:p>
    <w:p>
      <w:pPr>
        <w:pStyle w:val="4"/>
        <w:spacing w:line="240" w:lineRule="auto"/>
        <w:rPr>
          <w:rFonts w:hint="eastAsia" w:ascii="宋体" w:hAnsi="宋体" w:eastAsia="宋体"/>
          <w:sz w:val="20"/>
          <w:lang w:eastAsia="zh-CN"/>
        </w:rPr>
      </w:pPr>
    </w:p>
    <w:p/>
    <w:sectPr>
      <w:pgSz w:w="11906" w:h="16838"/>
      <w:pgMar w:top="1361" w:right="1134" w:bottom="964" w:left="1134" w:header="567" w:footer="397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ÇÑÄÄ¹ÙÅÁ">
    <w:altName w:val="FZSong_Superfo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altName w:val="FZSong_Superfont"/>
    <w:panose1 w:val="020B0503020000020004"/>
    <w:charset w:val="81"/>
    <w:family w:val="modern"/>
    <w:pitch w:val="default"/>
    <w:sig w:usb0="00000000" w:usb1="00000000" w:usb2="00000000" w:usb3="00000000" w:csb0="00080000" w:csb1="00000000"/>
  </w:font>
  <w:font w:name="FZSong_Superfont">
    <w:panose1 w:val="02000009000000000000"/>
    <w:charset w:val="81"/>
    <w:family w:val="auto"/>
    <w:pitch w:val="default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F6239"/>
    <w:rsid w:val="0C8409D2"/>
    <w:rsid w:val="144E7A89"/>
    <w:rsid w:val="181266B4"/>
    <w:rsid w:val="19DB1109"/>
    <w:rsid w:val="242F3EF3"/>
    <w:rsid w:val="37BE2DF6"/>
    <w:rsid w:val="396B5354"/>
    <w:rsid w:val="498A1B5A"/>
    <w:rsid w:val="4FD64563"/>
    <w:rsid w:val="53D61184"/>
    <w:rsid w:val="64312F7E"/>
    <w:rsid w:val="64320974"/>
    <w:rsid w:val="654A647E"/>
    <w:rsid w:val="72D27464"/>
    <w:rsid w:val="770B2C0E"/>
    <w:rsid w:val="782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바탕글"/>
    <w:unhideWhenUsed/>
    <w:qFormat/>
    <w:uiPriority w:val="0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Times New Roman"/>
      <w:color w:val="000000"/>
      <w:sz w:val="20"/>
      <w:lang w:val="en-US" w:eastAsia="ko-K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2018-09-14T09:51:23Z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